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712EB" w14:textId="763584BF" w:rsidR="00782707" w:rsidRDefault="00D62352" w:rsidP="00782707">
      <w:r>
        <w:rPr>
          <w:rFonts w:ascii="Century Gothic" w:hAnsi="Century Gothic" w:cs="Verdana"/>
          <w:b/>
          <w:bCs/>
          <w:noProof/>
          <w:color w:val="7030A0"/>
          <w:sz w:val="32"/>
          <w:szCs w:val="32"/>
          <w:lang w:eastAsia="fr-FR"/>
        </w:rPr>
        <w:drawing>
          <wp:anchor distT="0" distB="0" distL="114300" distR="114300" simplePos="0" relativeHeight="251660288" behindDoc="0" locked="0" layoutInCell="1" allowOverlap="1" wp14:anchorId="52B9E6ED" wp14:editId="7E3290AA">
            <wp:simplePos x="0" y="0"/>
            <wp:positionH relativeFrom="column">
              <wp:posOffset>-518869</wp:posOffset>
            </wp:positionH>
            <wp:positionV relativeFrom="paragraph">
              <wp:posOffset>-707596</wp:posOffset>
            </wp:positionV>
            <wp:extent cx="1905000" cy="89154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MA.png"/>
                    <pic:cNvPicPr/>
                  </pic:nvPicPr>
                  <pic:blipFill rotWithShape="1">
                    <a:blip r:embed="rId7" cstate="print">
                      <a:extLst>
                        <a:ext uri="{28A0092B-C50C-407E-A947-70E740481C1C}">
                          <a14:useLocalDpi xmlns:a14="http://schemas.microsoft.com/office/drawing/2010/main" val="0"/>
                        </a:ext>
                      </a:extLst>
                    </a:blip>
                    <a:srcRect t="16950" b="18213"/>
                    <a:stretch/>
                  </pic:blipFill>
                  <pic:spPr bwMode="auto">
                    <a:xfrm>
                      <a:off x="0" y="0"/>
                      <a:ext cx="1905000" cy="891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43719" w14:textId="35C1890E" w:rsidR="00435D12" w:rsidRDefault="00435D12" w:rsidP="00981C46">
      <w:pPr>
        <w:tabs>
          <w:tab w:val="left" w:pos="3840"/>
        </w:tabs>
        <w:spacing w:after="80" w:line="240" w:lineRule="auto"/>
        <w:rPr>
          <w:b/>
          <w:sz w:val="28"/>
          <w:szCs w:val="28"/>
        </w:rPr>
      </w:pPr>
    </w:p>
    <w:p w14:paraId="72C6CD41" w14:textId="39E28AA9" w:rsidR="008D6307" w:rsidRDefault="00782707" w:rsidP="00085BAE">
      <w:pPr>
        <w:tabs>
          <w:tab w:val="left" w:pos="3840"/>
        </w:tabs>
        <w:spacing w:after="80" w:line="240" w:lineRule="auto"/>
        <w:jc w:val="center"/>
        <w:rPr>
          <w:b/>
          <w:sz w:val="28"/>
          <w:szCs w:val="28"/>
        </w:rPr>
      </w:pPr>
      <w:r w:rsidRPr="00782707">
        <w:rPr>
          <w:b/>
          <w:sz w:val="28"/>
          <w:szCs w:val="28"/>
        </w:rPr>
        <w:t>« </w:t>
      </w:r>
      <w:proofErr w:type="gramStart"/>
      <w:r w:rsidR="008D6307">
        <w:rPr>
          <w:b/>
          <w:sz w:val="28"/>
          <w:szCs w:val="28"/>
        </w:rPr>
        <w:t>m</w:t>
      </w:r>
      <w:r w:rsidRPr="00782707">
        <w:rPr>
          <w:b/>
          <w:sz w:val="28"/>
          <w:szCs w:val="28"/>
        </w:rPr>
        <w:t>étropole</w:t>
      </w:r>
      <w:proofErr w:type="gramEnd"/>
      <w:r w:rsidRPr="00782707">
        <w:rPr>
          <w:b/>
          <w:sz w:val="28"/>
          <w:szCs w:val="28"/>
        </w:rPr>
        <w:t xml:space="preserve"> aidante » :</w:t>
      </w:r>
      <w:r>
        <w:rPr>
          <w:b/>
          <w:sz w:val="28"/>
          <w:szCs w:val="28"/>
        </w:rPr>
        <w:t xml:space="preserve"> </w:t>
      </w:r>
    </w:p>
    <w:p w14:paraId="37322DEB" w14:textId="6F5603D2" w:rsidR="00AB5561" w:rsidRDefault="00782707" w:rsidP="008D6307">
      <w:pPr>
        <w:pBdr>
          <w:bottom w:val="single" w:sz="4" w:space="1" w:color="auto"/>
        </w:pBdr>
        <w:tabs>
          <w:tab w:val="left" w:pos="3840"/>
        </w:tabs>
        <w:spacing w:after="80" w:line="240" w:lineRule="auto"/>
        <w:jc w:val="center"/>
        <w:rPr>
          <w:b/>
          <w:sz w:val="28"/>
          <w:szCs w:val="28"/>
        </w:rPr>
      </w:pPr>
      <w:proofErr w:type="gramStart"/>
      <w:r w:rsidRPr="00782707">
        <w:rPr>
          <w:b/>
          <w:sz w:val="28"/>
          <w:szCs w:val="28"/>
        </w:rPr>
        <w:t>une</w:t>
      </w:r>
      <w:proofErr w:type="gramEnd"/>
      <w:r w:rsidRPr="00782707">
        <w:rPr>
          <w:b/>
          <w:sz w:val="28"/>
          <w:szCs w:val="28"/>
        </w:rPr>
        <w:t xml:space="preserve"> démarche partenariale unique en France</w:t>
      </w:r>
    </w:p>
    <w:p w14:paraId="12DD6939" w14:textId="0BF4B8CD" w:rsidR="0053565C" w:rsidRPr="00B20BE8" w:rsidRDefault="00192000" w:rsidP="00DE33F8">
      <w:pPr>
        <w:pStyle w:val="Corpsdetexte"/>
        <w:tabs>
          <w:tab w:val="clear" w:pos="5188"/>
          <w:tab w:val="left" w:pos="1650"/>
        </w:tabs>
        <w:spacing w:before="0"/>
        <w:jc w:val="both"/>
        <w:rPr>
          <w:rFonts w:asciiTheme="minorHAnsi" w:hAnsiTheme="minorHAnsi"/>
          <w:b/>
          <w:bCs/>
        </w:rPr>
      </w:pPr>
      <w:r w:rsidRPr="00B20BE8">
        <w:rPr>
          <w:rFonts w:asciiTheme="minorHAnsi" w:hAnsiTheme="minorHAnsi"/>
          <w:b/>
          <w:bCs/>
        </w:rPr>
        <w:t xml:space="preserve">En France, près de 8.3 millions de personnes </w:t>
      </w:r>
      <w:r w:rsidR="00897754" w:rsidRPr="00B20BE8">
        <w:rPr>
          <w:rFonts w:asciiTheme="minorHAnsi" w:hAnsiTheme="minorHAnsi"/>
          <w:b/>
          <w:bCs/>
        </w:rPr>
        <w:t>prennent soin d’un proche âgé, malade ou en situation de handicap, consacrant des dizaines d’heures par semaine</w:t>
      </w:r>
      <w:r w:rsidRPr="00B20BE8">
        <w:rPr>
          <w:rFonts w:asciiTheme="minorHAnsi" w:hAnsiTheme="minorHAnsi"/>
          <w:b/>
          <w:bCs/>
        </w:rPr>
        <w:t>.</w:t>
      </w:r>
      <w:r w:rsidR="00BE2222" w:rsidRPr="00B20BE8">
        <w:rPr>
          <w:rFonts w:asciiTheme="minorHAnsi" w:hAnsiTheme="minorHAnsi"/>
          <w:b/>
          <w:bCs/>
        </w:rPr>
        <w:t xml:space="preserve"> </w:t>
      </w:r>
      <w:r w:rsidR="0053565C" w:rsidRPr="00B20BE8">
        <w:rPr>
          <w:rFonts w:asciiTheme="minorHAnsi" w:hAnsiTheme="minorHAnsi"/>
          <w:b/>
          <w:bCs/>
        </w:rPr>
        <w:t xml:space="preserve">Sur le territoire, </w:t>
      </w:r>
      <w:r w:rsidR="00876CB0" w:rsidRPr="00B20BE8">
        <w:rPr>
          <w:rFonts w:asciiTheme="minorHAnsi" w:hAnsiTheme="minorHAnsi"/>
          <w:b/>
          <w:bCs/>
        </w:rPr>
        <w:t xml:space="preserve">elles sont </w:t>
      </w:r>
      <w:r w:rsidR="0053565C" w:rsidRPr="00B20BE8">
        <w:rPr>
          <w:rFonts w:asciiTheme="minorHAnsi" w:hAnsiTheme="minorHAnsi"/>
          <w:b/>
          <w:bCs/>
        </w:rPr>
        <w:t xml:space="preserve">près de 165 000 </w:t>
      </w:r>
      <w:r w:rsidR="00876CB0" w:rsidRPr="00B20BE8">
        <w:rPr>
          <w:rFonts w:asciiTheme="minorHAnsi" w:hAnsiTheme="minorHAnsi"/>
          <w:b/>
          <w:bCs/>
        </w:rPr>
        <w:t xml:space="preserve">à être identifiées </w:t>
      </w:r>
      <w:r w:rsidR="0053565C" w:rsidRPr="00B20BE8">
        <w:rPr>
          <w:rFonts w:asciiTheme="minorHAnsi" w:hAnsiTheme="minorHAnsi"/>
          <w:b/>
          <w:bCs/>
        </w:rPr>
        <w:t xml:space="preserve">comme telles. </w:t>
      </w:r>
      <w:r w:rsidR="006806CC" w:rsidRPr="00B20BE8">
        <w:rPr>
          <w:rFonts w:asciiTheme="minorHAnsi" w:hAnsiTheme="minorHAnsi"/>
          <w:b/>
          <w:bCs/>
        </w:rPr>
        <w:t xml:space="preserve">Consciente </w:t>
      </w:r>
      <w:r w:rsidR="00897754" w:rsidRPr="00B20BE8">
        <w:rPr>
          <w:rFonts w:asciiTheme="minorHAnsi" w:hAnsiTheme="minorHAnsi"/>
          <w:b/>
          <w:bCs/>
        </w:rPr>
        <w:t xml:space="preserve">du rôle indispensable que les aidants jouent auprès </w:t>
      </w:r>
      <w:r w:rsidR="006806CC" w:rsidRPr="00B20BE8">
        <w:rPr>
          <w:rFonts w:asciiTheme="minorHAnsi" w:hAnsiTheme="minorHAnsi"/>
          <w:b/>
          <w:bCs/>
        </w:rPr>
        <w:t>de</w:t>
      </w:r>
      <w:r w:rsidR="00897754" w:rsidRPr="00B20BE8">
        <w:rPr>
          <w:rFonts w:asciiTheme="minorHAnsi" w:hAnsiTheme="minorHAnsi"/>
          <w:b/>
          <w:bCs/>
        </w:rPr>
        <w:t xml:space="preserve"> leur entourage et de l’importance de les </w:t>
      </w:r>
      <w:r w:rsidR="0053565C" w:rsidRPr="00B20BE8">
        <w:rPr>
          <w:rFonts w:asciiTheme="minorHAnsi" w:hAnsiTheme="minorHAnsi"/>
          <w:b/>
          <w:bCs/>
        </w:rPr>
        <w:t xml:space="preserve">soutenir </w:t>
      </w:r>
      <w:r w:rsidR="00897754" w:rsidRPr="00B20BE8">
        <w:rPr>
          <w:rFonts w:asciiTheme="minorHAnsi" w:hAnsiTheme="minorHAnsi"/>
          <w:b/>
          <w:bCs/>
        </w:rPr>
        <w:t xml:space="preserve">dans leur quotidien, </w:t>
      </w:r>
      <w:r w:rsidR="006806CC" w:rsidRPr="00B20BE8">
        <w:rPr>
          <w:rFonts w:asciiTheme="minorHAnsi" w:hAnsiTheme="minorHAnsi"/>
          <w:b/>
          <w:bCs/>
        </w:rPr>
        <w:t>le</w:t>
      </w:r>
      <w:r w:rsidR="00213874">
        <w:rPr>
          <w:rFonts w:asciiTheme="minorHAnsi" w:hAnsiTheme="minorHAnsi"/>
          <w:b/>
          <w:bCs/>
        </w:rPr>
        <w:t>s acteurs du</w:t>
      </w:r>
      <w:r w:rsidR="006806CC" w:rsidRPr="00B20BE8">
        <w:rPr>
          <w:rFonts w:asciiTheme="minorHAnsi" w:hAnsiTheme="minorHAnsi"/>
          <w:b/>
          <w:bCs/>
        </w:rPr>
        <w:t xml:space="preserve"> territoire </w:t>
      </w:r>
      <w:r w:rsidR="00213874">
        <w:rPr>
          <w:rFonts w:asciiTheme="minorHAnsi" w:hAnsiTheme="minorHAnsi"/>
          <w:b/>
          <w:bCs/>
        </w:rPr>
        <w:t>ont lancé</w:t>
      </w:r>
      <w:r w:rsidR="006806CC" w:rsidRPr="00B20BE8">
        <w:rPr>
          <w:rFonts w:asciiTheme="minorHAnsi" w:hAnsiTheme="minorHAnsi"/>
          <w:b/>
          <w:bCs/>
        </w:rPr>
        <w:t xml:space="preserve"> la démarche « </w:t>
      </w:r>
      <w:r w:rsidR="00781969">
        <w:rPr>
          <w:rFonts w:asciiTheme="minorHAnsi" w:hAnsiTheme="minorHAnsi"/>
          <w:b/>
          <w:bCs/>
        </w:rPr>
        <w:t>m</w:t>
      </w:r>
      <w:r w:rsidR="006806CC" w:rsidRPr="00B20BE8">
        <w:rPr>
          <w:rFonts w:asciiTheme="minorHAnsi" w:hAnsiTheme="minorHAnsi"/>
          <w:b/>
          <w:bCs/>
        </w:rPr>
        <w:t>étropole aidante »</w:t>
      </w:r>
      <w:r w:rsidR="00897754" w:rsidRPr="00B20BE8">
        <w:rPr>
          <w:rFonts w:asciiTheme="minorHAnsi" w:hAnsiTheme="minorHAnsi"/>
          <w:b/>
          <w:bCs/>
        </w:rPr>
        <w:t>.</w:t>
      </w:r>
      <w:r w:rsidR="006806CC" w:rsidRPr="00B20BE8">
        <w:rPr>
          <w:rFonts w:asciiTheme="minorHAnsi" w:hAnsiTheme="minorHAnsi"/>
          <w:b/>
          <w:bCs/>
        </w:rPr>
        <w:t xml:space="preserve"> </w:t>
      </w:r>
      <w:r w:rsidR="0053565C" w:rsidRPr="00B20BE8">
        <w:rPr>
          <w:rFonts w:asciiTheme="minorHAnsi" w:hAnsiTheme="minorHAnsi"/>
          <w:b/>
          <w:bCs/>
        </w:rPr>
        <w:t xml:space="preserve">Cette initiative unique en France va permettre, à travers la mobilisation d’un collectif de près de 130 acteurs </w:t>
      </w:r>
      <w:r w:rsidR="00B20BE8" w:rsidRPr="00B20BE8">
        <w:rPr>
          <w:rFonts w:asciiTheme="minorHAnsi" w:hAnsiTheme="minorHAnsi"/>
          <w:b/>
          <w:bCs/>
        </w:rPr>
        <w:t>associatifs et privés, de faciliter l’accès aux différents dispositifs de répit et d’accompagnements qui existent sur le territoire.</w:t>
      </w:r>
    </w:p>
    <w:p w14:paraId="531A6D86" w14:textId="3CF6139A" w:rsidR="0053565C" w:rsidRDefault="0053565C" w:rsidP="00DE33F8">
      <w:pPr>
        <w:pStyle w:val="Corpsdetexte"/>
        <w:tabs>
          <w:tab w:val="clear" w:pos="5188"/>
          <w:tab w:val="left" w:pos="1650"/>
        </w:tabs>
        <w:spacing w:before="0"/>
        <w:jc w:val="both"/>
        <w:rPr>
          <w:rFonts w:asciiTheme="minorHAnsi" w:hAnsiTheme="minorHAnsi"/>
          <w:bCs/>
        </w:rPr>
      </w:pPr>
    </w:p>
    <w:p w14:paraId="37E881E6" w14:textId="04C9D9E5" w:rsidR="00DE33F8" w:rsidRDefault="00897754" w:rsidP="00DE33F8">
      <w:pPr>
        <w:pStyle w:val="Corpsdetexte"/>
        <w:tabs>
          <w:tab w:val="clear" w:pos="5188"/>
          <w:tab w:val="left" w:pos="1650"/>
        </w:tabs>
        <w:spacing w:before="0"/>
        <w:jc w:val="both"/>
        <w:rPr>
          <w:rFonts w:asciiTheme="minorHAnsi" w:hAnsiTheme="minorHAnsi"/>
          <w:b/>
          <w:bCs/>
        </w:rPr>
      </w:pPr>
      <w:r>
        <w:rPr>
          <w:rFonts w:asciiTheme="minorHAnsi" w:hAnsiTheme="minorHAnsi"/>
          <w:bCs/>
        </w:rPr>
        <w:t>Initi</w:t>
      </w:r>
      <w:r w:rsidR="00435D12">
        <w:rPr>
          <w:rFonts w:asciiTheme="minorHAnsi" w:hAnsiTheme="minorHAnsi"/>
          <w:bCs/>
        </w:rPr>
        <w:t>ée par la Fondation France Répit</w:t>
      </w:r>
      <w:r>
        <w:rPr>
          <w:rFonts w:asciiTheme="minorHAnsi" w:hAnsiTheme="minorHAnsi"/>
          <w:bCs/>
        </w:rPr>
        <w:t xml:space="preserve"> et soutenu activement par la Métropole de Lyon</w:t>
      </w:r>
      <w:r w:rsidR="00EC69F5">
        <w:rPr>
          <w:rFonts w:asciiTheme="minorHAnsi" w:hAnsiTheme="minorHAnsi"/>
          <w:bCs/>
        </w:rPr>
        <w:t xml:space="preserve">, </w:t>
      </w:r>
      <w:r>
        <w:rPr>
          <w:rFonts w:asciiTheme="minorHAnsi" w:hAnsiTheme="minorHAnsi"/>
          <w:bCs/>
        </w:rPr>
        <w:t>l’Agence Régionale de Santé</w:t>
      </w:r>
      <w:r w:rsidR="00EC69F5">
        <w:rPr>
          <w:rFonts w:asciiTheme="minorHAnsi" w:hAnsiTheme="minorHAnsi"/>
          <w:bCs/>
        </w:rPr>
        <w:t xml:space="preserve"> et le groupe APICIL, </w:t>
      </w:r>
      <w:r>
        <w:rPr>
          <w:rFonts w:asciiTheme="minorHAnsi" w:hAnsiTheme="minorHAnsi"/>
          <w:bCs/>
        </w:rPr>
        <w:t>l</w:t>
      </w:r>
      <w:r w:rsidR="00213874">
        <w:rPr>
          <w:rFonts w:asciiTheme="minorHAnsi" w:hAnsiTheme="minorHAnsi"/>
          <w:bCs/>
        </w:rPr>
        <w:t>a démarche</w:t>
      </w:r>
      <w:r w:rsidR="00781969">
        <w:rPr>
          <w:rFonts w:asciiTheme="minorHAnsi" w:hAnsiTheme="minorHAnsi"/>
          <w:bCs/>
        </w:rPr>
        <w:t xml:space="preserve"> </w:t>
      </w:r>
      <w:r>
        <w:rPr>
          <w:rFonts w:asciiTheme="minorHAnsi" w:hAnsiTheme="minorHAnsi"/>
          <w:bCs/>
        </w:rPr>
        <w:t>« </w:t>
      </w:r>
      <w:r w:rsidR="00781969">
        <w:rPr>
          <w:rFonts w:asciiTheme="minorHAnsi" w:hAnsiTheme="minorHAnsi"/>
          <w:bCs/>
        </w:rPr>
        <w:t>m</w:t>
      </w:r>
      <w:r>
        <w:rPr>
          <w:rFonts w:asciiTheme="minorHAnsi" w:hAnsiTheme="minorHAnsi"/>
          <w:bCs/>
        </w:rPr>
        <w:t>étropole aidante »</w:t>
      </w:r>
      <w:r w:rsidR="000350AB">
        <w:rPr>
          <w:rFonts w:asciiTheme="minorHAnsi" w:hAnsiTheme="minorHAnsi"/>
          <w:bCs/>
        </w:rPr>
        <w:t xml:space="preserve"> a pour objectif</w:t>
      </w:r>
      <w:r w:rsidR="007D48CF">
        <w:rPr>
          <w:rFonts w:asciiTheme="minorHAnsi" w:hAnsiTheme="minorHAnsi"/>
          <w:bCs/>
        </w:rPr>
        <w:t xml:space="preserve"> de créer</w:t>
      </w:r>
      <w:r w:rsidR="0018271B">
        <w:rPr>
          <w:rFonts w:asciiTheme="minorHAnsi" w:hAnsiTheme="minorHAnsi"/>
          <w:bCs/>
        </w:rPr>
        <w:t xml:space="preserve"> </w:t>
      </w:r>
      <w:r w:rsidR="007D48CF" w:rsidRPr="007D48CF">
        <w:rPr>
          <w:rFonts w:asciiTheme="minorHAnsi" w:hAnsiTheme="minorHAnsi"/>
          <w:bCs/>
        </w:rPr>
        <w:t xml:space="preserve">un dispositif coordonné d’information, d’orientation et d’accompagnement des proches </w:t>
      </w:r>
      <w:r w:rsidR="0018271B" w:rsidRPr="007D48CF">
        <w:rPr>
          <w:rFonts w:asciiTheme="minorHAnsi" w:hAnsiTheme="minorHAnsi"/>
          <w:bCs/>
        </w:rPr>
        <w:t xml:space="preserve">aidants. </w:t>
      </w:r>
      <w:r w:rsidR="00AE3D2C" w:rsidRPr="00AE3D2C">
        <w:rPr>
          <w:rFonts w:asciiTheme="minorHAnsi" w:hAnsiTheme="minorHAnsi"/>
          <w:b/>
          <w:bCs/>
        </w:rPr>
        <w:t xml:space="preserve">Les solutions et offres proposées aujourd’hui de manière individuelle par les </w:t>
      </w:r>
      <w:r w:rsidR="00AE3D2C">
        <w:rPr>
          <w:rFonts w:asciiTheme="minorHAnsi" w:hAnsiTheme="minorHAnsi"/>
          <w:b/>
          <w:bCs/>
        </w:rPr>
        <w:t xml:space="preserve">130 </w:t>
      </w:r>
      <w:r w:rsidR="00AE3D2C" w:rsidRPr="00AE3D2C">
        <w:rPr>
          <w:rFonts w:asciiTheme="minorHAnsi" w:hAnsiTheme="minorHAnsi"/>
          <w:b/>
          <w:bCs/>
        </w:rPr>
        <w:t>acteurs</w:t>
      </w:r>
      <w:r w:rsidR="00AE3D2C">
        <w:rPr>
          <w:rFonts w:asciiTheme="minorHAnsi" w:hAnsiTheme="minorHAnsi"/>
          <w:b/>
          <w:bCs/>
        </w:rPr>
        <w:t xml:space="preserve"> engagés </w:t>
      </w:r>
      <w:r w:rsidR="00AE3D2C">
        <w:rPr>
          <w:rFonts w:asciiTheme="minorHAnsi" w:hAnsiTheme="minorHAnsi"/>
          <w:bCs/>
        </w:rPr>
        <w:t>(associations de famille et d’usagers, institutions publiques, organismes de retraite et prévoyance, mutuelles, entreprises ou encore établissements et service médico-sociaux et sanitaires)</w:t>
      </w:r>
      <w:r w:rsidR="00AE3D2C" w:rsidRPr="00AE3D2C">
        <w:rPr>
          <w:rFonts w:asciiTheme="minorHAnsi" w:hAnsiTheme="minorHAnsi"/>
          <w:b/>
          <w:bCs/>
        </w:rPr>
        <w:t xml:space="preserve"> seront ainsi </w:t>
      </w:r>
      <w:r w:rsidR="00327AFA">
        <w:rPr>
          <w:rFonts w:asciiTheme="minorHAnsi" w:hAnsiTheme="minorHAnsi"/>
          <w:b/>
          <w:bCs/>
        </w:rPr>
        <w:t xml:space="preserve">rassemblées </w:t>
      </w:r>
      <w:r w:rsidR="00327AFA">
        <w:rPr>
          <w:rFonts w:asciiTheme="minorHAnsi" w:hAnsiTheme="minorHAnsi"/>
          <w:bCs/>
        </w:rPr>
        <w:t>sous</w:t>
      </w:r>
      <w:r w:rsidR="00F93520" w:rsidRPr="00AE3D2C">
        <w:rPr>
          <w:rFonts w:asciiTheme="minorHAnsi" w:hAnsiTheme="minorHAnsi"/>
          <w:b/>
          <w:bCs/>
        </w:rPr>
        <w:t xml:space="preserve"> </w:t>
      </w:r>
      <w:r w:rsidR="00AE3D2C" w:rsidRPr="00AE3D2C">
        <w:rPr>
          <w:rFonts w:asciiTheme="minorHAnsi" w:hAnsiTheme="minorHAnsi"/>
          <w:b/>
          <w:bCs/>
        </w:rPr>
        <w:t>un seul et même dispositif « </w:t>
      </w:r>
      <w:r w:rsidR="00122C1E">
        <w:rPr>
          <w:rFonts w:asciiTheme="minorHAnsi" w:hAnsiTheme="minorHAnsi"/>
          <w:b/>
          <w:bCs/>
        </w:rPr>
        <w:t>m</w:t>
      </w:r>
      <w:r w:rsidR="00AE3D2C" w:rsidRPr="00AE3D2C">
        <w:rPr>
          <w:rFonts w:asciiTheme="minorHAnsi" w:hAnsiTheme="minorHAnsi"/>
          <w:b/>
          <w:bCs/>
        </w:rPr>
        <w:t>étropole aidante ».</w:t>
      </w:r>
    </w:p>
    <w:p w14:paraId="2F515E54" w14:textId="77777777" w:rsidR="005179D2" w:rsidRDefault="005179D2" w:rsidP="005179D2">
      <w:pPr>
        <w:pStyle w:val="Default"/>
      </w:pPr>
    </w:p>
    <w:p w14:paraId="6F6FAB97" w14:textId="1460F0C3" w:rsidR="005179D2" w:rsidRDefault="005179D2" w:rsidP="005179D2">
      <w:pPr>
        <w:pStyle w:val="Corpsdetexte"/>
        <w:tabs>
          <w:tab w:val="clear" w:pos="5188"/>
          <w:tab w:val="left" w:pos="1650"/>
        </w:tabs>
        <w:spacing w:before="0"/>
        <w:jc w:val="both"/>
        <w:rPr>
          <w:rFonts w:asciiTheme="minorHAnsi" w:hAnsiTheme="minorHAnsi"/>
          <w:bCs/>
        </w:rPr>
      </w:pPr>
      <w:r w:rsidRPr="005179D2">
        <w:rPr>
          <w:rFonts w:asciiTheme="minorHAnsi" w:hAnsiTheme="minorHAnsi"/>
          <w:b/>
          <w:bCs/>
        </w:rPr>
        <w:t>Le dispositif va ainsi recenser, coordonner et organiser les différentes offres proposées par les acteurs du territoire pour renforcer la lisibilité et ainsi faciliter l’accès pour les aidants. Mal connues par les aidants, les offres d’aides et d’accompagnement proposés sur le territoire sont multiples</w:t>
      </w:r>
      <w:r w:rsidRPr="005179D2">
        <w:rPr>
          <w:rFonts w:asciiTheme="minorHAnsi" w:hAnsiTheme="minorHAnsi"/>
          <w:bCs/>
        </w:rPr>
        <w:t xml:space="preserve"> : soutien psychologique, démarches administratives, formation, répit à domicile ou en établissement, mobilisation de professionnels médico-sociaux, adaptation au logement etc.</w:t>
      </w:r>
    </w:p>
    <w:p w14:paraId="6DCC34AF" w14:textId="77777777" w:rsidR="000350AB" w:rsidRDefault="000350AB" w:rsidP="00DE33F8">
      <w:pPr>
        <w:pStyle w:val="Corpsdetexte"/>
        <w:tabs>
          <w:tab w:val="clear" w:pos="5188"/>
          <w:tab w:val="left" w:pos="1650"/>
        </w:tabs>
        <w:spacing w:before="0"/>
        <w:jc w:val="both"/>
        <w:rPr>
          <w:rFonts w:asciiTheme="minorHAnsi" w:hAnsiTheme="minorHAnsi"/>
          <w:bCs/>
        </w:rPr>
      </w:pPr>
    </w:p>
    <w:p w14:paraId="0EDB4A25" w14:textId="7CCB72EA" w:rsidR="000350AB" w:rsidRDefault="00992BE4" w:rsidP="00981C46">
      <w:pPr>
        <w:pStyle w:val="Corpsdetexte"/>
        <w:tabs>
          <w:tab w:val="clear" w:pos="5188"/>
          <w:tab w:val="left" w:pos="1650"/>
        </w:tabs>
        <w:spacing w:before="0"/>
        <w:jc w:val="both"/>
        <w:rPr>
          <w:rFonts w:asciiTheme="minorHAnsi" w:hAnsiTheme="minorHAnsi"/>
          <w:bCs/>
        </w:rPr>
      </w:pPr>
      <w:r w:rsidRPr="00992BE4">
        <w:rPr>
          <w:rFonts w:asciiTheme="minorHAnsi" w:hAnsiTheme="minorHAnsi"/>
          <w:bCs/>
          <w:i/>
        </w:rPr>
        <w:t>« </w:t>
      </w:r>
      <w:r w:rsidR="00A62322" w:rsidRPr="00992BE4">
        <w:rPr>
          <w:rFonts w:asciiTheme="minorHAnsi" w:hAnsiTheme="minorHAnsi"/>
          <w:bCs/>
          <w:i/>
        </w:rPr>
        <w:t>Les aidants ont souvent du mal à accéder aux propositions de soutien qui peuvent leur être proposées, d’abord parce qu’ils sont essentiellement centrés sur l’aide à leur proche fragilisé, mais aussi parce que les dispositifs sont très éparpillés et peu lisibles. Résultat, les offres de répit ou d‘accompagnement sont peu mobilisées alors même qu’elles pourraient apporter un réel soutien aux familles confrontées à ces prises en charge lourdes et parfois épuisantes. Nous voulons créer, pour tous les aidants de la métropole, une offre territoriale structurée, labe</w:t>
      </w:r>
      <w:r w:rsidRPr="00992BE4">
        <w:rPr>
          <w:rFonts w:asciiTheme="minorHAnsi" w:hAnsiTheme="minorHAnsi"/>
          <w:bCs/>
          <w:i/>
        </w:rPr>
        <w:t>llisée et facilement accessible »</w:t>
      </w:r>
      <w:r>
        <w:rPr>
          <w:rFonts w:asciiTheme="minorHAnsi" w:hAnsiTheme="minorHAnsi"/>
          <w:bCs/>
          <w:i/>
        </w:rPr>
        <w:t xml:space="preserve"> </w:t>
      </w:r>
      <w:r w:rsidRPr="00981C46">
        <w:rPr>
          <w:rFonts w:asciiTheme="minorHAnsi" w:hAnsiTheme="minorHAnsi"/>
          <w:bCs/>
        </w:rPr>
        <w:t>explique Henri</w:t>
      </w:r>
      <w:r w:rsidR="00981C46" w:rsidRPr="00981C46">
        <w:rPr>
          <w:rFonts w:asciiTheme="minorHAnsi" w:hAnsiTheme="minorHAnsi"/>
          <w:bCs/>
        </w:rPr>
        <w:t xml:space="preserve"> de Rohan-Chabo</w:t>
      </w:r>
      <w:r w:rsidR="00981C46">
        <w:rPr>
          <w:rFonts w:asciiTheme="minorHAnsi" w:hAnsiTheme="minorHAnsi"/>
          <w:bCs/>
        </w:rPr>
        <w:t>t</w:t>
      </w:r>
      <w:r w:rsidR="00981C46" w:rsidRPr="00981C46">
        <w:rPr>
          <w:rFonts w:asciiTheme="minorHAnsi" w:hAnsiTheme="minorHAnsi"/>
          <w:bCs/>
        </w:rPr>
        <w:t>, Président de l</w:t>
      </w:r>
      <w:r w:rsidR="00933884">
        <w:rPr>
          <w:rFonts w:asciiTheme="minorHAnsi" w:hAnsiTheme="minorHAnsi"/>
          <w:bCs/>
        </w:rPr>
        <w:t>’association</w:t>
      </w:r>
      <w:r w:rsidR="00981C46" w:rsidRPr="00981C46">
        <w:rPr>
          <w:rFonts w:asciiTheme="minorHAnsi" w:hAnsiTheme="minorHAnsi"/>
          <w:bCs/>
        </w:rPr>
        <w:t> </w:t>
      </w:r>
      <w:r w:rsidR="00781969">
        <w:rPr>
          <w:rFonts w:asciiTheme="minorHAnsi" w:hAnsiTheme="minorHAnsi"/>
          <w:bCs/>
        </w:rPr>
        <w:t>m</w:t>
      </w:r>
      <w:r w:rsidR="00981C46" w:rsidRPr="00981C46">
        <w:rPr>
          <w:rFonts w:asciiTheme="minorHAnsi" w:hAnsiTheme="minorHAnsi"/>
          <w:bCs/>
        </w:rPr>
        <w:t>étropole aidante</w:t>
      </w:r>
      <w:r w:rsidR="00DC23A6">
        <w:rPr>
          <w:rFonts w:asciiTheme="minorHAnsi" w:hAnsiTheme="minorHAnsi"/>
          <w:bCs/>
        </w:rPr>
        <w:t>.</w:t>
      </w:r>
    </w:p>
    <w:p w14:paraId="0B8FE538" w14:textId="77777777" w:rsidR="00981C46" w:rsidRPr="00981C46" w:rsidRDefault="00981C46" w:rsidP="00981C46">
      <w:pPr>
        <w:pStyle w:val="Corpsdetexte"/>
        <w:tabs>
          <w:tab w:val="clear" w:pos="5188"/>
          <w:tab w:val="left" w:pos="1650"/>
        </w:tabs>
        <w:spacing w:before="0"/>
        <w:jc w:val="both"/>
        <w:rPr>
          <w:rFonts w:asciiTheme="minorHAnsi" w:hAnsiTheme="minorHAnsi"/>
          <w:bCs/>
          <w:i/>
        </w:rPr>
      </w:pPr>
    </w:p>
    <w:p w14:paraId="6B41A90E" w14:textId="1285A2E7" w:rsidR="001E18F7" w:rsidRDefault="006760D6" w:rsidP="003F6829">
      <w:pPr>
        <w:pStyle w:val="Signature"/>
        <w:spacing w:after="120"/>
        <w:jc w:val="both"/>
        <w:rPr>
          <w:rFonts w:asciiTheme="minorHAnsi" w:hAnsiTheme="minorHAnsi"/>
          <w:bCs w:val="0"/>
        </w:rPr>
      </w:pPr>
      <w:r w:rsidRPr="002B0E95">
        <w:rPr>
          <w:rFonts w:asciiTheme="minorHAnsi" w:hAnsiTheme="minorHAnsi"/>
          <w:b w:val="0"/>
          <w:bCs w:val="0"/>
          <w:i/>
        </w:rPr>
        <w:t>« </w:t>
      </w:r>
      <w:r w:rsidRPr="002B0E95">
        <w:rPr>
          <w:rFonts w:asciiTheme="minorHAnsi" w:hAnsiTheme="minorHAnsi"/>
          <w:b w:val="0"/>
          <w:i/>
        </w:rPr>
        <w:t xml:space="preserve">Le répit et le soutien des aidants apparait comme une véritable nécessité </w:t>
      </w:r>
      <w:r w:rsidR="00492ABA" w:rsidRPr="002B0E95">
        <w:rPr>
          <w:rFonts w:asciiTheme="minorHAnsi" w:hAnsiTheme="minorHAnsi"/>
          <w:b w:val="0"/>
          <w:i/>
        </w:rPr>
        <w:t>aujourd’hui. Elle est même devenue une priorité pour notre collectivité. Consciente de ces enjeux, la Métropole de Lyon déploie depuis 2016 une politique volontariste</w:t>
      </w:r>
      <w:r w:rsidR="002B0E95" w:rsidRPr="002B0E95">
        <w:rPr>
          <w:rFonts w:asciiTheme="minorHAnsi" w:hAnsiTheme="minorHAnsi"/>
          <w:b w:val="0"/>
          <w:i/>
        </w:rPr>
        <w:t xml:space="preserve">. Au-delà des aides financières qu’elle alloue aux bénéficiaires, </w:t>
      </w:r>
      <w:r w:rsidR="0083027D">
        <w:rPr>
          <w:rFonts w:asciiTheme="minorHAnsi" w:hAnsiTheme="minorHAnsi"/>
          <w:b w:val="0"/>
          <w:i/>
        </w:rPr>
        <w:t xml:space="preserve">elle agit au quotidien grâce aux équipes médico-sociales en proximité sur le territoire pour apporter </w:t>
      </w:r>
      <w:r w:rsidR="00492ABA" w:rsidRPr="002B0E95">
        <w:rPr>
          <w:rFonts w:asciiTheme="minorHAnsi" w:hAnsiTheme="minorHAnsi"/>
          <w:b w:val="0"/>
          <w:i/>
        </w:rPr>
        <w:t>une aide et un soutien précieux aux aidants</w:t>
      </w:r>
      <w:r w:rsidR="002B0E95" w:rsidRPr="002B0E95">
        <w:rPr>
          <w:rFonts w:asciiTheme="minorHAnsi" w:hAnsiTheme="minorHAnsi"/>
          <w:b w:val="0"/>
          <w:i/>
        </w:rPr>
        <w:t> »</w:t>
      </w:r>
      <w:r w:rsidR="002B0E95">
        <w:rPr>
          <w:rFonts w:asciiTheme="minorHAnsi" w:hAnsiTheme="minorHAnsi"/>
        </w:rPr>
        <w:t xml:space="preserve"> </w:t>
      </w:r>
      <w:r w:rsidR="002B0E95" w:rsidRPr="002B0E95">
        <w:rPr>
          <w:rFonts w:asciiTheme="minorHAnsi" w:hAnsiTheme="minorHAnsi"/>
          <w:b w:val="0"/>
        </w:rPr>
        <w:t>souligne David Kimelfeld, Président de la Métropole de Lyon.</w:t>
      </w:r>
    </w:p>
    <w:p w14:paraId="0A62C655" w14:textId="77777777" w:rsidR="003F6829" w:rsidRDefault="003F6829" w:rsidP="003F6829">
      <w:pPr>
        <w:pStyle w:val="Default"/>
      </w:pPr>
    </w:p>
    <w:p w14:paraId="6F726A1E" w14:textId="0A5F6840" w:rsidR="00283A86" w:rsidRPr="003F6829" w:rsidRDefault="003F6829" w:rsidP="003F6829">
      <w:pPr>
        <w:pStyle w:val="Corpsdetexte"/>
        <w:tabs>
          <w:tab w:val="clear" w:pos="5188"/>
          <w:tab w:val="left" w:pos="1650"/>
        </w:tabs>
        <w:spacing w:before="0"/>
        <w:jc w:val="both"/>
        <w:rPr>
          <w:rFonts w:asciiTheme="minorHAnsi" w:hAnsiTheme="minorHAnsi"/>
          <w:bCs/>
          <w:i/>
        </w:rPr>
      </w:pPr>
      <w:r w:rsidRPr="003F6829">
        <w:rPr>
          <w:rFonts w:asciiTheme="minorHAnsi" w:hAnsiTheme="minorHAnsi"/>
          <w:bCs/>
          <w:i/>
        </w:rPr>
        <w:t xml:space="preserve"> « Le nombre de personnes aidantes et l’impact sur leur santé lié à la charge qu’ils assurent dans le soutien à leur proche en situation de dépendance, sont une réelle problématique de santé publique. L’ARS a donc inscrit, dans son projet régional de santé, un axe important en direction des aidants. Au travers de Métropole aidante, l’ARS entend faciliter l’accès des aidants aux dispositifs de répit et d’accompagnement existants et à venir ». </w:t>
      </w:r>
      <w:r w:rsidRPr="003F6829">
        <w:rPr>
          <w:rFonts w:asciiTheme="minorHAnsi" w:hAnsiTheme="minorHAnsi"/>
          <w:bCs/>
        </w:rPr>
        <w:t xml:space="preserve">Philippe </w:t>
      </w:r>
      <w:proofErr w:type="spellStart"/>
      <w:r w:rsidRPr="003F6829">
        <w:rPr>
          <w:rFonts w:asciiTheme="minorHAnsi" w:hAnsiTheme="minorHAnsi"/>
          <w:bCs/>
        </w:rPr>
        <w:t>Guétat</w:t>
      </w:r>
      <w:proofErr w:type="spellEnd"/>
      <w:r w:rsidRPr="003F6829">
        <w:rPr>
          <w:rFonts w:asciiTheme="minorHAnsi" w:hAnsiTheme="minorHAnsi"/>
          <w:bCs/>
        </w:rPr>
        <w:t>, Directeur de la délégation départementale du Rhône et de la métropole de Lyon de l’ARS Auvergne-Rhône-Alpes.</w:t>
      </w:r>
    </w:p>
    <w:p w14:paraId="135DF125" w14:textId="3EAF222F" w:rsidR="000350AB" w:rsidRPr="002B0E95" w:rsidRDefault="002B0E95" w:rsidP="00DE33F8">
      <w:pPr>
        <w:pStyle w:val="Corpsdetexte"/>
        <w:tabs>
          <w:tab w:val="clear" w:pos="5188"/>
          <w:tab w:val="left" w:pos="1650"/>
        </w:tabs>
        <w:spacing w:before="0"/>
        <w:jc w:val="both"/>
        <w:rPr>
          <w:rFonts w:asciiTheme="minorHAnsi" w:hAnsiTheme="minorHAnsi"/>
          <w:b/>
          <w:color w:val="FF0000"/>
          <w:u w:val="single"/>
        </w:rPr>
      </w:pPr>
      <w:r w:rsidRPr="002B0E95">
        <w:rPr>
          <w:rFonts w:asciiTheme="minorHAnsi" w:hAnsiTheme="minorHAnsi"/>
          <w:b/>
          <w:color w:val="FF0000"/>
          <w:u w:val="single"/>
        </w:rPr>
        <w:lastRenderedPageBreak/>
        <w:t xml:space="preserve">Une plateforme web et un lieu d’accueil physique </w:t>
      </w:r>
      <w:r w:rsidR="00283A86">
        <w:rPr>
          <w:rFonts w:asciiTheme="minorHAnsi" w:hAnsiTheme="minorHAnsi"/>
          <w:b/>
          <w:color w:val="FF0000"/>
          <w:u w:val="single"/>
        </w:rPr>
        <w:t>pour accompagner les aidants</w:t>
      </w:r>
    </w:p>
    <w:p w14:paraId="15F8CFD1" w14:textId="77777777" w:rsidR="002B0E95" w:rsidRDefault="002B0E95" w:rsidP="00DE33F8">
      <w:pPr>
        <w:pStyle w:val="Corpsdetexte"/>
        <w:tabs>
          <w:tab w:val="clear" w:pos="5188"/>
          <w:tab w:val="left" w:pos="1650"/>
        </w:tabs>
        <w:spacing w:before="0"/>
        <w:jc w:val="both"/>
        <w:rPr>
          <w:rFonts w:asciiTheme="minorHAnsi" w:hAnsiTheme="minorHAnsi"/>
          <w:bCs/>
        </w:rPr>
      </w:pPr>
    </w:p>
    <w:p w14:paraId="05494152" w14:textId="77777777" w:rsidR="000900E6" w:rsidRDefault="00283A86" w:rsidP="00DE33F8">
      <w:pPr>
        <w:tabs>
          <w:tab w:val="left" w:pos="708"/>
          <w:tab w:val="left" w:pos="1416"/>
          <w:tab w:val="center" w:pos="2481"/>
        </w:tabs>
        <w:autoSpaceDE w:val="0"/>
        <w:autoSpaceDN w:val="0"/>
        <w:adjustRightInd w:val="0"/>
        <w:jc w:val="both"/>
      </w:pPr>
      <w:r>
        <w:t xml:space="preserve">Différentes études et groupes de travail thématiques ont été menés depuis début 2018 avec l’ensemble des acteurs du collectif pour identifier les actions </w:t>
      </w:r>
      <w:r w:rsidR="0018271B">
        <w:t>répondant</w:t>
      </w:r>
      <w:r w:rsidR="006B0AE7">
        <w:t xml:space="preserve"> aux enjeux d’information et de coordinations des solutions proposées sur le territoire. </w:t>
      </w:r>
    </w:p>
    <w:p w14:paraId="665BA9B3" w14:textId="60286893" w:rsidR="006B0AE7" w:rsidRPr="00992BE4" w:rsidRDefault="000900E6" w:rsidP="00DE33F8">
      <w:pPr>
        <w:tabs>
          <w:tab w:val="left" w:pos="708"/>
          <w:tab w:val="left" w:pos="1416"/>
          <w:tab w:val="center" w:pos="2481"/>
        </w:tabs>
        <w:autoSpaceDE w:val="0"/>
        <w:autoSpaceDN w:val="0"/>
        <w:adjustRightInd w:val="0"/>
        <w:jc w:val="both"/>
        <w:rPr>
          <w:b/>
        </w:rPr>
      </w:pPr>
      <w:r>
        <w:t>&gt;</w:t>
      </w:r>
      <w:r w:rsidR="0018271B">
        <w:t xml:space="preserve"> </w:t>
      </w:r>
      <w:r>
        <w:rPr>
          <w:b/>
        </w:rPr>
        <w:t>Le</w:t>
      </w:r>
      <w:r w:rsidRPr="006B0AE7">
        <w:rPr>
          <w:b/>
        </w:rPr>
        <w:t xml:space="preserve"> </w:t>
      </w:r>
      <w:r w:rsidR="00DE33F8" w:rsidRPr="006B0AE7">
        <w:rPr>
          <w:b/>
        </w:rPr>
        <w:t>site internet métropole aidante</w:t>
      </w:r>
      <w:bookmarkStart w:id="0" w:name="_GoBack"/>
      <w:bookmarkEnd w:id="0"/>
      <w:r w:rsidR="006B0AE7">
        <w:rPr>
          <w:b/>
        </w:rPr>
        <w:t xml:space="preserve">, financé par l’ARS, </w:t>
      </w:r>
      <w:r w:rsidR="006B0AE7" w:rsidRPr="006B0AE7">
        <w:rPr>
          <w:b/>
        </w:rPr>
        <w:t>mis en ligne ce jour</w:t>
      </w:r>
      <w:r w:rsidR="00DE33F8" w:rsidRPr="006B0AE7">
        <w:rPr>
          <w:b/>
        </w:rPr>
        <w:t xml:space="preserve"> </w:t>
      </w:r>
      <w:r w:rsidRPr="006B0AE7">
        <w:rPr>
          <w:b/>
        </w:rPr>
        <w:t>permet</w:t>
      </w:r>
      <w:r>
        <w:rPr>
          <w:b/>
        </w:rPr>
        <w:t xml:space="preserve">tra </w:t>
      </w:r>
      <w:r w:rsidR="00DE33F8" w:rsidRPr="006B0AE7">
        <w:rPr>
          <w:b/>
        </w:rPr>
        <w:t>aux aidants de trouver des solutions</w:t>
      </w:r>
      <w:r w:rsidR="00955271">
        <w:rPr>
          <w:b/>
        </w:rPr>
        <w:t xml:space="preserve"> grâce à </w:t>
      </w:r>
      <w:r w:rsidR="00DE33F8" w:rsidRPr="006B0AE7">
        <w:rPr>
          <w:b/>
        </w:rPr>
        <w:t>une cartographie de l’e</w:t>
      </w:r>
      <w:r w:rsidR="006B0AE7" w:rsidRPr="006B0AE7">
        <w:rPr>
          <w:b/>
        </w:rPr>
        <w:t>nsemble des offres des acteurs</w:t>
      </w:r>
      <w:r w:rsidR="00955271">
        <w:rPr>
          <w:b/>
        </w:rPr>
        <w:t xml:space="preserve"> et </w:t>
      </w:r>
      <w:r w:rsidR="00955271" w:rsidRPr="00992BE4">
        <w:rPr>
          <w:b/>
        </w:rPr>
        <w:t>un ensemble d’informations et de documentation</w:t>
      </w:r>
      <w:r w:rsidR="006B0AE7" w:rsidRPr="00992BE4">
        <w:rPr>
          <w:b/>
        </w:rPr>
        <w:t>.</w:t>
      </w:r>
    </w:p>
    <w:p w14:paraId="658A19BB" w14:textId="77777777" w:rsidR="00DE33F8" w:rsidRPr="00DE33F8" w:rsidRDefault="00955271" w:rsidP="00DE33F8">
      <w:pPr>
        <w:tabs>
          <w:tab w:val="left" w:pos="708"/>
          <w:tab w:val="left" w:pos="1416"/>
          <w:tab w:val="center" w:pos="2481"/>
        </w:tabs>
        <w:autoSpaceDE w:val="0"/>
        <w:autoSpaceDN w:val="0"/>
        <w:adjustRightInd w:val="0"/>
        <w:jc w:val="both"/>
      </w:pPr>
      <w:r w:rsidRPr="00992BE4">
        <w:rPr>
          <w:b/>
        </w:rPr>
        <w:t xml:space="preserve">&gt; </w:t>
      </w:r>
      <w:r w:rsidR="006B0AE7" w:rsidRPr="00992BE4">
        <w:rPr>
          <w:b/>
        </w:rPr>
        <w:t xml:space="preserve">Un lieu d’accueil </w:t>
      </w:r>
      <w:r w:rsidR="00AE3D2C" w:rsidRPr="00992BE4">
        <w:rPr>
          <w:b/>
        </w:rPr>
        <w:t xml:space="preserve">physique </w:t>
      </w:r>
      <w:r w:rsidR="00A62322" w:rsidRPr="00992BE4">
        <w:rPr>
          <w:b/>
        </w:rPr>
        <w:t>et une plateforme téléphonique seront</w:t>
      </w:r>
      <w:r w:rsidR="006B0AE7" w:rsidRPr="00992BE4">
        <w:rPr>
          <w:b/>
        </w:rPr>
        <w:t xml:space="preserve"> </w:t>
      </w:r>
      <w:r w:rsidR="00A62322" w:rsidRPr="00992BE4">
        <w:rPr>
          <w:b/>
        </w:rPr>
        <w:t>proposés</w:t>
      </w:r>
      <w:r w:rsidR="006B0AE7" w:rsidRPr="00992BE4">
        <w:rPr>
          <w:b/>
        </w:rPr>
        <w:t xml:space="preserve"> </w:t>
      </w:r>
      <w:r w:rsidR="00AE3D2C" w:rsidRPr="00992BE4">
        <w:rPr>
          <w:b/>
        </w:rPr>
        <w:t xml:space="preserve">d’ici </w:t>
      </w:r>
      <w:r w:rsidR="00A62322" w:rsidRPr="00992BE4">
        <w:rPr>
          <w:b/>
        </w:rPr>
        <w:t>fin</w:t>
      </w:r>
      <w:r w:rsidR="006B0AE7" w:rsidRPr="00992BE4">
        <w:rPr>
          <w:b/>
        </w:rPr>
        <w:t xml:space="preserve"> 2019</w:t>
      </w:r>
      <w:r w:rsidR="006B0AE7" w:rsidRPr="00992BE4">
        <w:t xml:space="preserve"> pour accueillir, informer et orienter le</w:t>
      </w:r>
      <w:r w:rsidR="00DE33F8" w:rsidRPr="00992BE4">
        <w:t>s aidants vers les multiples offres et p</w:t>
      </w:r>
      <w:r w:rsidR="006B0AE7" w:rsidRPr="00992BE4">
        <w:t>oints d’accueil du territoire. Installé au cœur de la métropole dans le quartier de la Part-Dieu pour son accessibilité avec les transports en commun, ce</w:t>
      </w:r>
      <w:r w:rsidR="00DE33F8" w:rsidRPr="00992BE4">
        <w:t xml:space="preserve"> lieu </w:t>
      </w:r>
      <w:r w:rsidR="006B0AE7" w:rsidRPr="00992BE4">
        <w:t xml:space="preserve">sera également un lieu </w:t>
      </w:r>
      <w:r w:rsidR="00DE33F8" w:rsidRPr="00992BE4">
        <w:t xml:space="preserve">ressource et </w:t>
      </w:r>
      <w:r w:rsidR="006B0AE7" w:rsidRPr="00992BE4">
        <w:t xml:space="preserve">de coordination pour les acteurs qui pourront organiser des évènements et </w:t>
      </w:r>
      <w:r w:rsidR="00AE3D2C" w:rsidRPr="00992BE4">
        <w:t xml:space="preserve">des </w:t>
      </w:r>
      <w:r w:rsidR="006B0AE7" w:rsidRPr="00992BE4">
        <w:t xml:space="preserve">formations. </w:t>
      </w:r>
      <w:r w:rsidR="00AE3D2C" w:rsidRPr="00992BE4">
        <w:t xml:space="preserve">Une équipe pluridisciplinaire composée d’un responsable de site chargé de coordination, d’un travailleur social et d’un psychologue sera présente. </w:t>
      </w:r>
      <w:r w:rsidR="006B0AE7" w:rsidRPr="00992BE4">
        <w:rPr>
          <w:b/>
        </w:rPr>
        <w:t xml:space="preserve">Ce lieu </w:t>
      </w:r>
      <w:r w:rsidR="00F44D61" w:rsidRPr="00992BE4">
        <w:rPr>
          <w:b/>
        </w:rPr>
        <w:t xml:space="preserve">sera financé par la Métropole de Lyon à hauteur de 400 000 euros ainsi que par </w:t>
      </w:r>
      <w:r w:rsidR="00A62322" w:rsidRPr="00992BE4">
        <w:rPr>
          <w:b/>
        </w:rPr>
        <w:t xml:space="preserve">le groupe Apicil et </w:t>
      </w:r>
      <w:r w:rsidR="00F44D61" w:rsidRPr="00992BE4">
        <w:rPr>
          <w:b/>
        </w:rPr>
        <w:t xml:space="preserve">d’autres acteurs </w:t>
      </w:r>
      <w:r w:rsidRPr="00992BE4">
        <w:rPr>
          <w:b/>
        </w:rPr>
        <w:t>du territoire</w:t>
      </w:r>
      <w:r w:rsidR="0018271B" w:rsidRPr="00992BE4">
        <w:rPr>
          <w:b/>
        </w:rPr>
        <w:t>.</w:t>
      </w:r>
    </w:p>
    <w:p w14:paraId="7E0A15BD" w14:textId="77777777" w:rsidR="0053565C" w:rsidRDefault="00AE3D2C" w:rsidP="00DE33F8">
      <w:pPr>
        <w:pStyle w:val="Signature"/>
        <w:spacing w:after="120"/>
        <w:jc w:val="both"/>
        <w:rPr>
          <w:rFonts w:asciiTheme="minorHAnsi" w:hAnsiTheme="minorHAnsi"/>
          <w:b w:val="0"/>
          <w:bCs w:val="0"/>
        </w:rPr>
      </w:pPr>
      <w:r>
        <w:rPr>
          <w:rFonts w:asciiTheme="minorHAnsi" w:hAnsiTheme="minorHAnsi"/>
          <w:b w:val="0"/>
          <w:bCs w:val="0"/>
        </w:rPr>
        <w:t>Les deux dispositifs seront expérimentés pour une durée de trois ans avec l’objectif de le dupliquer sur d’autres lieux du territoire et au-delà.</w:t>
      </w:r>
    </w:p>
    <w:p w14:paraId="63F0E8B2" w14:textId="77777777" w:rsidR="001E18F7" w:rsidRDefault="001E18F7" w:rsidP="001E18F7">
      <w:pPr>
        <w:spacing w:before="120"/>
        <w:ind w:left="180"/>
        <w:jc w:val="both"/>
        <w:rPr>
          <w:rFonts w:ascii="Calibri" w:hAnsi="Calibri" w:cs="Calibri"/>
        </w:rPr>
      </w:pPr>
    </w:p>
    <w:p w14:paraId="19E09D86" w14:textId="2AF7875A" w:rsidR="00992BE4" w:rsidRPr="00981C46" w:rsidRDefault="00992BE4" w:rsidP="00992BE4">
      <w:pPr>
        <w:pBdr>
          <w:top w:val="single" w:sz="4" w:space="1" w:color="auto"/>
          <w:left w:val="single" w:sz="4" w:space="4" w:color="auto"/>
          <w:bottom w:val="single" w:sz="4" w:space="1" w:color="auto"/>
          <w:right w:val="single" w:sz="4" w:space="4" w:color="auto"/>
        </w:pBdr>
        <w:spacing w:line="276" w:lineRule="auto"/>
        <w:jc w:val="both"/>
        <w:rPr>
          <w:b/>
          <w:color w:val="C00000"/>
        </w:rPr>
      </w:pPr>
      <w:r w:rsidRPr="00981C46">
        <w:rPr>
          <w:b/>
          <w:color w:val="C00000"/>
        </w:rPr>
        <w:t>Quelques chiffres</w:t>
      </w:r>
      <w:r w:rsidR="00981C46" w:rsidRPr="00981C46">
        <w:rPr>
          <w:b/>
          <w:color w:val="C00000"/>
        </w:rPr>
        <w:t xml:space="preserve"> </w:t>
      </w:r>
      <w:r w:rsidR="00981C46">
        <w:rPr>
          <w:b/>
          <w:color w:val="C00000"/>
        </w:rPr>
        <w:t xml:space="preserve">des aidants sur le territoire de la </w:t>
      </w:r>
      <w:r w:rsidR="00981C46" w:rsidRPr="00981C46">
        <w:rPr>
          <w:b/>
          <w:color w:val="C00000"/>
        </w:rPr>
        <w:t>M</w:t>
      </w:r>
      <w:r w:rsidRPr="00981C46">
        <w:rPr>
          <w:b/>
          <w:color w:val="C00000"/>
        </w:rPr>
        <w:t xml:space="preserve">étropole de Lyon : </w:t>
      </w:r>
    </w:p>
    <w:p w14:paraId="5907E10A" w14:textId="77777777" w:rsidR="00992BE4" w:rsidRPr="00981C46" w:rsidRDefault="00992BE4" w:rsidP="00992BE4">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jc w:val="both"/>
        <w:rPr>
          <w:sz w:val="22"/>
          <w:szCs w:val="22"/>
        </w:rPr>
      </w:pPr>
      <w:r w:rsidRPr="00981C46">
        <w:rPr>
          <w:b/>
          <w:sz w:val="22"/>
          <w:szCs w:val="22"/>
        </w:rPr>
        <w:t>243 offres de répit et d’accompagnement</w:t>
      </w:r>
      <w:r w:rsidRPr="00981C46">
        <w:rPr>
          <w:sz w:val="22"/>
          <w:szCs w:val="22"/>
        </w:rPr>
        <w:t xml:space="preserve"> des proches aidants (154 services) </w:t>
      </w:r>
    </w:p>
    <w:p w14:paraId="1E5121CA" w14:textId="77777777" w:rsidR="00992BE4" w:rsidRPr="00981C46" w:rsidRDefault="00992BE4" w:rsidP="00992BE4">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jc w:val="both"/>
        <w:rPr>
          <w:sz w:val="22"/>
          <w:szCs w:val="22"/>
        </w:rPr>
      </w:pPr>
      <w:r w:rsidRPr="00981C46">
        <w:rPr>
          <w:sz w:val="22"/>
          <w:szCs w:val="22"/>
        </w:rPr>
        <w:t>Proposant des services de répit en établissement (72), du soutien psychologique ou social (47), des conseils en santé-prévention (25) ou une information/orientation personnalisée (22).</w:t>
      </w:r>
    </w:p>
    <w:p w14:paraId="2989FE1A" w14:textId="77777777" w:rsidR="00992BE4" w:rsidRPr="00981C46" w:rsidRDefault="00992BE4" w:rsidP="00992BE4">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jc w:val="both"/>
        <w:rPr>
          <w:sz w:val="22"/>
          <w:szCs w:val="22"/>
        </w:rPr>
      </w:pPr>
      <w:r w:rsidRPr="00981C46">
        <w:rPr>
          <w:b/>
          <w:sz w:val="22"/>
          <w:szCs w:val="22"/>
        </w:rPr>
        <w:t>Portés par 95 acteurs,</w:t>
      </w:r>
      <w:r w:rsidRPr="00981C46">
        <w:rPr>
          <w:sz w:val="22"/>
          <w:szCs w:val="22"/>
        </w:rPr>
        <w:t xml:space="preserve"> gestionnaires d’établissements et services médicosociaux et sanitaires (51), associations ou Fondations (28), entreprises (9) et institutions publiques (8).</w:t>
      </w:r>
    </w:p>
    <w:p w14:paraId="2DE5FC5F" w14:textId="77777777" w:rsidR="00992BE4" w:rsidRPr="00981C46" w:rsidRDefault="00992BE4" w:rsidP="00992BE4">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jc w:val="both"/>
        <w:rPr>
          <w:sz w:val="22"/>
          <w:szCs w:val="22"/>
        </w:rPr>
      </w:pPr>
      <w:r w:rsidRPr="00981C46">
        <w:rPr>
          <w:sz w:val="22"/>
          <w:szCs w:val="22"/>
        </w:rPr>
        <w:t>Dédiés aux seuls proches aidants (56), aux seules personnes accompagnées (62) ou aux deux (152).</w:t>
      </w:r>
    </w:p>
    <w:p w14:paraId="387A2180" w14:textId="77777777" w:rsidR="001E18F7" w:rsidRDefault="001E18F7" w:rsidP="0018271B">
      <w:pPr>
        <w:spacing w:after="80" w:line="240" w:lineRule="auto"/>
        <w:jc w:val="both"/>
        <w:rPr>
          <w:rFonts w:ascii="Calibri" w:hAnsi="Calibri" w:cs="Calibri"/>
        </w:rPr>
      </w:pPr>
    </w:p>
    <w:p w14:paraId="6AC8C311" w14:textId="77777777" w:rsidR="006575E8" w:rsidRDefault="006575E8" w:rsidP="0018271B">
      <w:pPr>
        <w:spacing w:after="80" w:line="240" w:lineRule="auto"/>
        <w:jc w:val="both"/>
        <w:rPr>
          <w:rFonts w:ascii="Calibri" w:hAnsi="Calibri" w:cs="Calibri"/>
        </w:rPr>
      </w:pPr>
    </w:p>
    <w:p w14:paraId="32F0639B" w14:textId="77777777" w:rsidR="006575E8" w:rsidRDefault="006575E8" w:rsidP="0018271B">
      <w:pPr>
        <w:spacing w:after="80" w:line="240" w:lineRule="auto"/>
        <w:jc w:val="both"/>
        <w:rPr>
          <w:rFonts w:ascii="Calibri" w:hAnsi="Calibri" w:cs="Calibri"/>
        </w:rPr>
      </w:pPr>
    </w:p>
    <w:p w14:paraId="4B29F1AC" w14:textId="77777777" w:rsidR="006575E8" w:rsidRDefault="006575E8" w:rsidP="0018271B">
      <w:pPr>
        <w:spacing w:after="80" w:line="240" w:lineRule="auto"/>
        <w:jc w:val="both"/>
        <w:rPr>
          <w:rFonts w:ascii="Calibri" w:hAnsi="Calibri" w:cs="Calibri"/>
        </w:rPr>
      </w:pPr>
    </w:p>
    <w:p w14:paraId="7510455C" w14:textId="706F6183" w:rsidR="00981C46" w:rsidRPr="00AB0CC9" w:rsidRDefault="00981C46" w:rsidP="00981C46">
      <w:pPr>
        <w:spacing w:after="80" w:line="240" w:lineRule="auto"/>
        <w:jc w:val="both"/>
        <w:rPr>
          <w:rFonts w:ascii="Calibri" w:hAnsi="Calibri" w:cs="Calibri"/>
        </w:rPr>
      </w:pPr>
    </w:p>
    <w:p w14:paraId="03779A10" w14:textId="77777777" w:rsidR="001E18F7" w:rsidRPr="001E18F7" w:rsidRDefault="001E18F7" w:rsidP="00981C46">
      <w:pPr>
        <w:spacing w:after="80" w:line="240" w:lineRule="auto"/>
        <w:jc w:val="both"/>
        <w:rPr>
          <w:rFonts w:ascii="Calibri" w:hAnsi="Calibri" w:cs="Calibri"/>
          <w:sz w:val="20"/>
          <w:szCs w:val="20"/>
          <w:u w:val="single"/>
        </w:rPr>
      </w:pPr>
      <w:r w:rsidRPr="001E18F7">
        <w:rPr>
          <w:rFonts w:ascii="Calibri" w:hAnsi="Calibri" w:cs="Calibri"/>
          <w:sz w:val="20"/>
          <w:szCs w:val="20"/>
          <w:u w:val="single"/>
        </w:rPr>
        <w:t>Contacts presse :</w:t>
      </w:r>
    </w:p>
    <w:p w14:paraId="3A71E210" w14:textId="70875968" w:rsidR="00981C46" w:rsidRPr="00981C46" w:rsidRDefault="00981C46" w:rsidP="00981C46">
      <w:pPr>
        <w:spacing w:after="80" w:line="240" w:lineRule="auto"/>
        <w:rPr>
          <w:color w:val="71A9AA"/>
          <w:sz w:val="20"/>
          <w:szCs w:val="20"/>
        </w:rPr>
      </w:pPr>
      <w:r>
        <w:rPr>
          <w:rFonts w:ascii="Calibri" w:hAnsi="Calibri" w:cs="Calibri"/>
          <w:sz w:val="20"/>
          <w:szCs w:val="20"/>
        </w:rPr>
        <w:t>Métropole de Lyon</w:t>
      </w:r>
      <w:r>
        <w:rPr>
          <w:rFonts w:ascii="Calibri" w:hAnsi="Calibri" w:cs="Calibri"/>
          <w:sz w:val="20"/>
          <w:szCs w:val="20"/>
        </w:rPr>
        <w:tab/>
      </w:r>
      <w:r>
        <w:rPr>
          <w:rFonts w:ascii="Calibri" w:hAnsi="Calibri" w:cs="Calibri"/>
          <w:sz w:val="20"/>
          <w:szCs w:val="20"/>
        </w:rPr>
        <w:tab/>
      </w:r>
      <w:r w:rsidR="001E18F7" w:rsidRPr="001E18F7">
        <w:rPr>
          <w:rFonts w:ascii="Calibri" w:hAnsi="Calibri" w:cs="Calibri"/>
          <w:sz w:val="20"/>
          <w:szCs w:val="20"/>
        </w:rPr>
        <w:t>ARS Auvergne-Rhô</w:t>
      </w:r>
      <w:r>
        <w:rPr>
          <w:rFonts w:ascii="Calibri" w:hAnsi="Calibri" w:cs="Calibri"/>
          <w:sz w:val="20"/>
          <w:szCs w:val="20"/>
        </w:rPr>
        <w:t>ne-Alpes</w:t>
      </w:r>
      <w:r>
        <w:rPr>
          <w:rFonts w:ascii="Calibri" w:hAnsi="Calibri" w:cs="Calibri"/>
          <w:sz w:val="20"/>
          <w:szCs w:val="20"/>
        </w:rPr>
        <w:tab/>
        <w:t>Métropole aidante</w:t>
      </w:r>
      <w:r>
        <w:rPr>
          <w:rFonts w:ascii="Calibri" w:hAnsi="Calibri" w:cs="Calibri"/>
          <w:sz w:val="20"/>
          <w:szCs w:val="20"/>
        </w:rPr>
        <w:br/>
        <w:t>Magali DESONGINS</w:t>
      </w:r>
      <w:r>
        <w:rPr>
          <w:rFonts w:ascii="Calibri" w:hAnsi="Calibri" w:cs="Calibri"/>
          <w:sz w:val="20"/>
          <w:szCs w:val="20"/>
        </w:rPr>
        <w:tab/>
      </w:r>
      <w:r>
        <w:rPr>
          <w:rFonts w:ascii="Calibri" w:hAnsi="Calibri" w:cs="Calibri"/>
          <w:sz w:val="20"/>
          <w:szCs w:val="20"/>
        </w:rPr>
        <w:tab/>
      </w:r>
      <w:r w:rsidR="001E18F7" w:rsidRPr="001E18F7">
        <w:rPr>
          <w:rFonts w:ascii="Calibri" w:hAnsi="Calibri" w:cs="Calibri"/>
          <w:sz w:val="20"/>
          <w:szCs w:val="20"/>
        </w:rPr>
        <w:t>Amélie ROUX-RUBIO</w:t>
      </w:r>
      <w:r>
        <w:rPr>
          <w:rFonts w:ascii="Calibri" w:hAnsi="Calibri" w:cs="Calibri"/>
          <w:sz w:val="20"/>
          <w:szCs w:val="20"/>
        </w:rPr>
        <w:tab/>
      </w:r>
      <w:r>
        <w:rPr>
          <w:rFonts w:ascii="Calibri" w:hAnsi="Calibri" w:cs="Calibri"/>
          <w:sz w:val="20"/>
          <w:szCs w:val="20"/>
        </w:rPr>
        <w:tab/>
      </w:r>
      <w:r w:rsidR="00A5434D">
        <w:rPr>
          <w:rFonts w:ascii="Calibri" w:hAnsi="Calibri" w:cs="Calibri"/>
          <w:sz w:val="20"/>
          <w:szCs w:val="20"/>
        </w:rPr>
        <w:t>Henri de ROHAN-CHABOT</w:t>
      </w:r>
      <w:r w:rsidR="001E18F7" w:rsidRPr="001E18F7">
        <w:rPr>
          <w:rFonts w:ascii="Calibri" w:hAnsi="Calibri" w:cs="Calibri"/>
          <w:sz w:val="20"/>
          <w:szCs w:val="20"/>
        </w:rPr>
        <w:br/>
      </w:r>
      <w:hyperlink r:id="rId8" w:history="1">
        <w:r w:rsidR="001E18F7" w:rsidRPr="001E18F7">
          <w:rPr>
            <w:rStyle w:val="Lienhypertexte"/>
            <w:rFonts w:ascii="Calibri" w:hAnsi="Calibri" w:cs="Calibri"/>
            <w:sz w:val="20"/>
            <w:szCs w:val="20"/>
          </w:rPr>
          <w:t>mdesongins@grandlyon.com</w:t>
        </w:r>
      </w:hyperlink>
      <w:r>
        <w:rPr>
          <w:rFonts w:ascii="Calibri" w:hAnsi="Calibri" w:cs="Calibri"/>
          <w:sz w:val="20"/>
          <w:szCs w:val="20"/>
        </w:rPr>
        <w:tab/>
      </w:r>
      <w:hyperlink r:id="rId9" w:history="1">
        <w:r w:rsidR="001E18F7" w:rsidRPr="001E18F7">
          <w:rPr>
            <w:rStyle w:val="Lienhypertexte"/>
            <w:rFonts w:ascii="Calibri" w:hAnsi="Calibri" w:cs="Calibri"/>
            <w:sz w:val="20"/>
            <w:szCs w:val="20"/>
          </w:rPr>
          <w:t>amelie.roux-rubio@ars.sante.fr</w:t>
        </w:r>
      </w:hyperlink>
      <w:r>
        <w:rPr>
          <w:rStyle w:val="Lienhypertexte"/>
          <w:rFonts w:ascii="Calibri" w:hAnsi="Calibri" w:cs="Calibri"/>
          <w:sz w:val="20"/>
          <w:szCs w:val="20"/>
        </w:rPr>
        <w:t xml:space="preserve"> </w:t>
      </w:r>
      <w:r w:rsidRPr="00981C46">
        <w:rPr>
          <w:rStyle w:val="Lienhypertexte"/>
          <w:rFonts w:ascii="Calibri" w:hAnsi="Calibri" w:cs="Calibri"/>
          <w:sz w:val="20"/>
          <w:szCs w:val="20"/>
          <w:u w:val="none"/>
        </w:rPr>
        <w:tab/>
      </w:r>
      <w:hyperlink r:id="rId10" w:history="1">
        <w:r w:rsidR="00A5434D" w:rsidRPr="003C7BA2">
          <w:rPr>
            <w:rStyle w:val="Lienhypertexte"/>
            <w:sz w:val="20"/>
            <w:szCs w:val="20"/>
          </w:rPr>
          <w:t>henri.derohanchabot@france-repit.fr</w:t>
        </w:r>
      </w:hyperlink>
      <w:r w:rsidRPr="00981C46">
        <w:rPr>
          <w:color w:val="71A9AA"/>
          <w:sz w:val="20"/>
          <w:szCs w:val="20"/>
        </w:rPr>
        <w:t xml:space="preserve"> </w:t>
      </w:r>
    </w:p>
    <w:p w14:paraId="085D4279" w14:textId="28F28000" w:rsidR="00981C46" w:rsidRPr="0040617B" w:rsidRDefault="001E18F7" w:rsidP="006575E8">
      <w:pPr>
        <w:spacing w:after="80" w:line="240" w:lineRule="auto"/>
        <w:rPr>
          <w:rFonts w:ascii="Calibri" w:hAnsi="Calibri" w:cs="Calibri"/>
          <w:sz w:val="20"/>
          <w:szCs w:val="20"/>
        </w:rPr>
      </w:pPr>
      <w:r w:rsidRPr="001E18F7">
        <w:rPr>
          <w:rFonts w:ascii="Calibri" w:hAnsi="Calibri" w:cs="Calibri"/>
          <w:sz w:val="20"/>
          <w:szCs w:val="20"/>
        </w:rPr>
        <w:t>04 26</w:t>
      </w:r>
      <w:r w:rsidR="00981C46">
        <w:rPr>
          <w:rFonts w:ascii="Calibri" w:hAnsi="Calibri" w:cs="Calibri"/>
          <w:sz w:val="20"/>
          <w:szCs w:val="20"/>
        </w:rPr>
        <w:t xml:space="preserve"> 99 36 80</w:t>
      </w:r>
      <w:r w:rsidR="00981C46">
        <w:rPr>
          <w:rFonts w:ascii="Calibri" w:hAnsi="Calibri" w:cs="Calibri"/>
          <w:sz w:val="20"/>
          <w:szCs w:val="20"/>
        </w:rPr>
        <w:tab/>
      </w:r>
      <w:r w:rsidR="00981C46">
        <w:rPr>
          <w:rFonts w:ascii="Calibri" w:hAnsi="Calibri" w:cs="Calibri"/>
          <w:sz w:val="20"/>
          <w:szCs w:val="20"/>
        </w:rPr>
        <w:tab/>
      </w:r>
      <w:r w:rsidR="00981C46">
        <w:rPr>
          <w:rFonts w:ascii="Calibri" w:hAnsi="Calibri" w:cs="Calibri"/>
          <w:sz w:val="20"/>
          <w:szCs w:val="20"/>
        </w:rPr>
        <w:tab/>
      </w:r>
      <w:r w:rsidR="0040617B">
        <w:rPr>
          <w:rFonts w:ascii="Calibri" w:hAnsi="Calibri" w:cs="Calibri"/>
          <w:sz w:val="20"/>
          <w:szCs w:val="20"/>
        </w:rPr>
        <w:t>04 27 86 57 7</w:t>
      </w:r>
      <w:r w:rsidR="00981C46">
        <w:rPr>
          <w:rFonts w:ascii="Calibri" w:hAnsi="Calibri" w:cs="Calibri"/>
          <w:sz w:val="20"/>
          <w:szCs w:val="20"/>
        </w:rPr>
        <w:t>2</w:t>
      </w:r>
      <w:r w:rsidR="00A5434D">
        <w:rPr>
          <w:rFonts w:ascii="Calibri" w:hAnsi="Calibri" w:cs="Calibri"/>
          <w:sz w:val="20"/>
          <w:szCs w:val="20"/>
        </w:rPr>
        <w:tab/>
      </w:r>
      <w:r w:rsidR="00A5434D">
        <w:rPr>
          <w:rFonts w:ascii="Calibri" w:hAnsi="Calibri" w:cs="Calibri"/>
          <w:sz w:val="20"/>
          <w:szCs w:val="20"/>
        </w:rPr>
        <w:tab/>
      </w:r>
      <w:r w:rsidR="00A5434D">
        <w:rPr>
          <w:rFonts w:ascii="Calibri" w:hAnsi="Calibri" w:cs="Calibri"/>
          <w:sz w:val="20"/>
          <w:szCs w:val="20"/>
        </w:rPr>
        <w:tab/>
        <w:t>06 07 42 82 91</w:t>
      </w:r>
    </w:p>
    <w:sectPr w:rsidR="00981C46" w:rsidRPr="0040617B" w:rsidSect="003E1F65">
      <w:headerReference w:type="default" r:id="rId1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9DE1" w14:textId="77777777" w:rsidR="00D62352" w:rsidRDefault="00D62352" w:rsidP="00D62352">
      <w:pPr>
        <w:spacing w:after="0" w:line="240" w:lineRule="auto"/>
      </w:pPr>
      <w:r>
        <w:separator/>
      </w:r>
    </w:p>
  </w:endnote>
  <w:endnote w:type="continuationSeparator" w:id="0">
    <w:p w14:paraId="136DE979" w14:textId="77777777" w:rsidR="00D62352" w:rsidRDefault="00D62352" w:rsidP="00D6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EE585" w14:textId="77777777" w:rsidR="00D62352" w:rsidRDefault="00D62352" w:rsidP="00D62352">
      <w:pPr>
        <w:spacing w:after="0" w:line="240" w:lineRule="auto"/>
      </w:pPr>
      <w:r>
        <w:separator/>
      </w:r>
    </w:p>
  </w:footnote>
  <w:footnote w:type="continuationSeparator" w:id="0">
    <w:p w14:paraId="2F423CF1" w14:textId="77777777" w:rsidR="00D62352" w:rsidRDefault="00D62352" w:rsidP="00D62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CC513" w14:textId="1ACE55B7" w:rsidR="00D62352" w:rsidRDefault="00D62352">
    <w:pPr>
      <w:pStyle w:val="En-tte"/>
    </w:pPr>
    <w:r>
      <w:rPr>
        <w:noProof/>
      </w:rPr>
      <w:drawing>
        <wp:anchor distT="0" distB="0" distL="114300" distR="114300" simplePos="0" relativeHeight="251660288" behindDoc="0" locked="0" layoutInCell="1" allowOverlap="1" wp14:anchorId="0C9F34F5" wp14:editId="1CD3226B">
          <wp:simplePos x="0" y="0"/>
          <wp:positionH relativeFrom="column">
            <wp:posOffset>1577134</wp:posOffset>
          </wp:positionH>
          <wp:positionV relativeFrom="paragraph">
            <wp:posOffset>-147955</wp:posOffset>
          </wp:positionV>
          <wp:extent cx="1849755" cy="379095"/>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Métropole.tif"/>
                  <pic:cNvPicPr/>
                </pic:nvPicPr>
                <pic:blipFill>
                  <a:blip r:embed="rId1"/>
                  <a:stretch>
                    <a:fillRect/>
                  </a:stretch>
                </pic:blipFill>
                <pic:spPr>
                  <a:xfrm>
                    <a:off x="0" y="0"/>
                    <a:ext cx="1849755" cy="379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629E912" wp14:editId="413749F8">
          <wp:simplePos x="0" y="0"/>
          <wp:positionH relativeFrom="column">
            <wp:posOffset>3672027</wp:posOffset>
          </wp:positionH>
          <wp:positionV relativeFrom="paragraph">
            <wp:posOffset>-254295</wp:posOffset>
          </wp:positionV>
          <wp:extent cx="1094740" cy="63182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_Logo_ARS-ARA_Normal_Quadri.png"/>
                  <pic:cNvPicPr/>
                </pic:nvPicPr>
                <pic:blipFill>
                  <a:blip r:embed="rId2"/>
                  <a:stretch>
                    <a:fillRect/>
                  </a:stretch>
                </pic:blipFill>
                <pic:spPr>
                  <a:xfrm>
                    <a:off x="0" y="0"/>
                    <a:ext cx="1094740" cy="631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9FA208" wp14:editId="6D868F6D">
          <wp:simplePos x="0" y="0"/>
          <wp:positionH relativeFrom="column">
            <wp:posOffset>4978695</wp:posOffset>
          </wp:positionH>
          <wp:positionV relativeFrom="paragraph">
            <wp:posOffset>-226429</wp:posOffset>
          </wp:positionV>
          <wp:extent cx="1403498" cy="444273"/>
          <wp:effectExtent l="0" t="0" r="635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ICIL_LOGOTYPE_ROUGE_SANS_BASELINE_Gris.png"/>
                  <pic:cNvPicPr/>
                </pic:nvPicPr>
                <pic:blipFill>
                  <a:blip r:embed="rId3"/>
                  <a:stretch>
                    <a:fillRect/>
                  </a:stretch>
                </pic:blipFill>
                <pic:spPr>
                  <a:xfrm>
                    <a:off x="0" y="0"/>
                    <a:ext cx="1403498" cy="4442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54056E"/>
    <w:multiLevelType w:val="hybridMultilevel"/>
    <w:tmpl w:val="E23E28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8C"/>
    <w:rsid w:val="00031A0F"/>
    <w:rsid w:val="000350AB"/>
    <w:rsid w:val="00085BAE"/>
    <w:rsid w:val="000900E6"/>
    <w:rsid w:val="00122C1E"/>
    <w:rsid w:val="0018271B"/>
    <w:rsid w:val="00192000"/>
    <w:rsid w:val="001A0C84"/>
    <w:rsid w:val="001D1F2B"/>
    <w:rsid w:val="001E18F7"/>
    <w:rsid w:val="00213874"/>
    <w:rsid w:val="00283A86"/>
    <w:rsid w:val="002B0E95"/>
    <w:rsid w:val="003221E1"/>
    <w:rsid w:val="00327AFA"/>
    <w:rsid w:val="003507B9"/>
    <w:rsid w:val="00376976"/>
    <w:rsid w:val="00390CCB"/>
    <w:rsid w:val="003E1F65"/>
    <w:rsid w:val="003F6829"/>
    <w:rsid w:val="0040617B"/>
    <w:rsid w:val="00435D12"/>
    <w:rsid w:val="00492ABA"/>
    <w:rsid w:val="005179D2"/>
    <w:rsid w:val="0053565C"/>
    <w:rsid w:val="006575E8"/>
    <w:rsid w:val="006760D6"/>
    <w:rsid w:val="006806CC"/>
    <w:rsid w:val="006B0AE7"/>
    <w:rsid w:val="006E556A"/>
    <w:rsid w:val="00781969"/>
    <w:rsid w:val="00782707"/>
    <w:rsid w:val="007D48CF"/>
    <w:rsid w:val="0083027D"/>
    <w:rsid w:val="0084024F"/>
    <w:rsid w:val="00876CB0"/>
    <w:rsid w:val="00897754"/>
    <w:rsid w:val="008D6307"/>
    <w:rsid w:val="00933884"/>
    <w:rsid w:val="00955271"/>
    <w:rsid w:val="00981C46"/>
    <w:rsid w:val="00992BE4"/>
    <w:rsid w:val="00A5434D"/>
    <w:rsid w:val="00A62322"/>
    <w:rsid w:val="00AB5561"/>
    <w:rsid w:val="00AE3D2C"/>
    <w:rsid w:val="00B02256"/>
    <w:rsid w:val="00B137DD"/>
    <w:rsid w:val="00B20BE8"/>
    <w:rsid w:val="00BE2222"/>
    <w:rsid w:val="00C133CD"/>
    <w:rsid w:val="00D60C8C"/>
    <w:rsid w:val="00D62352"/>
    <w:rsid w:val="00DB0904"/>
    <w:rsid w:val="00DC23A6"/>
    <w:rsid w:val="00DE33F8"/>
    <w:rsid w:val="00EC69F5"/>
    <w:rsid w:val="00F44D61"/>
    <w:rsid w:val="00F93520"/>
    <w:rsid w:val="00FE73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8A3B9F"/>
  <w15:docId w15:val="{E3A30014-29FD-4D2B-8784-24127D32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E33F8"/>
    <w:pPr>
      <w:tabs>
        <w:tab w:val="left" w:pos="5188"/>
      </w:tabs>
      <w:spacing w:before="60" w:after="60" w:line="240" w:lineRule="auto"/>
    </w:pPr>
    <w:rPr>
      <w:rFonts w:ascii="Arial" w:eastAsia="Times New Roman" w:hAnsi="Arial" w:cs="Arial"/>
      <w:lang w:eastAsia="fr-FR"/>
    </w:rPr>
  </w:style>
  <w:style w:type="character" w:customStyle="1" w:styleId="CorpsdetexteCar">
    <w:name w:val="Corps de texte Car"/>
    <w:basedOn w:val="Policepardfaut"/>
    <w:link w:val="Corpsdetexte"/>
    <w:rsid w:val="00DE33F8"/>
    <w:rPr>
      <w:rFonts w:ascii="Arial" w:eastAsia="Times New Roman" w:hAnsi="Arial" w:cs="Arial"/>
      <w:lang w:eastAsia="fr-FR"/>
    </w:rPr>
  </w:style>
  <w:style w:type="paragraph" w:styleId="Signature">
    <w:name w:val="Signature"/>
    <w:basedOn w:val="Corpsdetexte"/>
    <w:link w:val="SignatureCar"/>
    <w:rsid w:val="00DE33F8"/>
    <w:pPr>
      <w:spacing w:before="0" w:after="0"/>
    </w:pPr>
    <w:rPr>
      <w:b/>
      <w:bCs/>
    </w:rPr>
  </w:style>
  <w:style w:type="character" w:customStyle="1" w:styleId="SignatureCar">
    <w:name w:val="Signature Car"/>
    <w:basedOn w:val="Policepardfaut"/>
    <w:link w:val="Signature"/>
    <w:rsid w:val="00DE33F8"/>
    <w:rPr>
      <w:rFonts w:ascii="Arial" w:eastAsia="Times New Roman" w:hAnsi="Arial" w:cs="Arial"/>
      <w:b/>
      <w:bCs/>
      <w:lang w:eastAsia="fr-FR"/>
    </w:rPr>
  </w:style>
  <w:style w:type="paragraph" w:customStyle="1" w:styleId="texterapport">
    <w:name w:val="texte rapport"/>
    <w:basedOn w:val="Normal"/>
    <w:link w:val="texterapportCar"/>
    <w:rsid w:val="00DE33F8"/>
    <w:pPr>
      <w:spacing w:before="120" w:after="120" w:line="240" w:lineRule="auto"/>
      <w:ind w:firstLine="851"/>
      <w:jc w:val="both"/>
    </w:pPr>
    <w:rPr>
      <w:rFonts w:ascii="Helvetica" w:eastAsia="Times New Roman" w:hAnsi="Helvetica" w:cs="Times New Roman"/>
      <w:sz w:val="18"/>
      <w:szCs w:val="20"/>
      <w:lang w:eastAsia="fr-FR"/>
    </w:rPr>
  </w:style>
  <w:style w:type="character" w:customStyle="1" w:styleId="texterapportCar">
    <w:name w:val="texte rapport Car"/>
    <w:link w:val="texterapport"/>
    <w:locked/>
    <w:rsid w:val="00DE33F8"/>
    <w:rPr>
      <w:rFonts w:ascii="Helvetica" w:eastAsia="Times New Roman" w:hAnsi="Helvetica" w:cs="Times New Roman"/>
      <w:sz w:val="18"/>
      <w:szCs w:val="20"/>
      <w:lang w:eastAsia="fr-FR"/>
    </w:rPr>
  </w:style>
  <w:style w:type="character" w:styleId="Lienhypertexte">
    <w:name w:val="Hyperlink"/>
    <w:rsid w:val="001E18F7"/>
    <w:rPr>
      <w:color w:val="0000FF"/>
      <w:u w:val="single"/>
    </w:rPr>
  </w:style>
  <w:style w:type="paragraph" w:styleId="Textedebulles">
    <w:name w:val="Balloon Text"/>
    <w:basedOn w:val="Normal"/>
    <w:link w:val="TextedebullesCar"/>
    <w:uiPriority w:val="99"/>
    <w:semiHidden/>
    <w:unhideWhenUsed/>
    <w:rsid w:val="002138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874"/>
    <w:rPr>
      <w:rFonts w:ascii="Segoe UI" w:hAnsi="Segoe UI" w:cs="Segoe UI"/>
      <w:sz w:val="18"/>
      <w:szCs w:val="18"/>
    </w:rPr>
  </w:style>
  <w:style w:type="paragraph" w:styleId="Paragraphedeliste">
    <w:name w:val="List Paragraph"/>
    <w:basedOn w:val="Normal"/>
    <w:uiPriority w:val="34"/>
    <w:qFormat/>
    <w:rsid w:val="00992BE4"/>
    <w:pPr>
      <w:spacing w:after="0" w:line="240" w:lineRule="auto"/>
      <w:ind w:left="720"/>
      <w:contextualSpacing/>
    </w:pPr>
    <w:rPr>
      <w:sz w:val="24"/>
      <w:szCs w:val="24"/>
    </w:rPr>
  </w:style>
  <w:style w:type="paragraph" w:styleId="En-tte">
    <w:name w:val="header"/>
    <w:basedOn w:val="Normal"/>
    <w:link w:val="En-tteCar"/>
    <w:uiPriority w:val="99"/>
    <w:unhideWhenUsed/>
    <w:rsid w:val="00D62352"/>
    <w:pPr>
      <w:tabs>
        <w:tab w:val="center" w:pos="4536"/>
        <w:tab w:val="right" w:pos="9072"/>
      </w:tabs>
      <w:spacing w:after="0" w:line="240" w:lineRule="auto"/>
    </w:pPr>
  </w:style>
  <w:style w:type="character" w:customStyle="1" w:styleId="En-tteCar">
    <w:name w:val="En-tête Car"/>
    <w:basedOn w:val="Policepardfaut"/>
    <w:link w:val="En-tte"/>
    <w:uiPriority w:val="99"/>
    <w:rsid w:val="00D62352"/>
  </w:style>
  <w:style w:type="paragraph" w:styleId="Pieddepage">
    <w:name w:val="footer"/>
    <w:basedOn w:val="Normal"/>
    <w:link w:val="PieddepageCar"/>
    <w:uiPriority w:val="99"/>
    <w:unhideWhenUsed/>
    <w:rsid w:val="00D623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2352"/>
  </w:style>
  <w:style w:type="paragraph" w:customStyle="1" w:styleId="Default">
    <w:name w:val="Default"/>
    <w:rsid w:val="005179D2"/>
    <w:pPr>
      <w:autoSpaceDE w:val="0"/>
      <w:autoSpaceDN w:val="0"/>
      <w:adjustRightInd w:val="0"/>
      <w:spacing w:after="0" w:line="240" w:lineRule="auto"/>
    </w:pPr>
    <w:rPr>
      <w:rFonts w:ascii="Calibri" w:hAnsi="Calibri" w:cs="Calibri"/>
      <w:color w:val="000000"/>
      <w:sz w:val="24"/>
      <w:szCs w:val="24"/>
    </w:rPr>
  </w:style>
  <w:style w:type="character" w:styleId="Mentionnonrsolue">
    <w:name w:val="Unresolved Mention"/>
    <w:basedOn w:val="Policepardfaut"/>
    <w:uiPriority w:val="99"/>
    <w:semiHidden/>
    <w:unhideWhenUsed/>
    <w:rsid w:val="00A54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esongins@grandly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henri.derohanchabot@france-repit.fr" TargetMode="External"/><Relationship Id="rId4" Type="http://schemas.openxmlformats.org/officeDocument/2006/relationships/webSettings" Target="webSettings.xml"/><Relationship Id="rId9" Type="http://schemas.openxmlformats.org/officeDocument/2006/relationships/hyperlink" Target="mailto:amelie.roux-rubio@ars.sant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952</Words>
  <Characters>5239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Le Grand Lyon</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DESONGINS</dc:creator>
  <cp:keywords/>
  <dc:description/>
  <cp:lastModifiedBy>Fleur Leplat</cp:lastModifiedBy>
  <cp:revision>18</cp:revision>
  <cp:lastPrinted>2019-07-10T08:05:00Z</cp:lastPrinted>
  <dcterms:created xsi:type="dcterms:W3CDTF">2019-07-10T16:47:00Z</dcterms:created>
  <dcterms:modified xsi:type="dcterms:W3CDTF">2019-10-10T14:16:00Z</dcterms:modified>
</cp:coreProperties>
</file>